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26" w:rsidRPr="00337926" w:rsidRDefault="00337926" w:rsidP="0033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337926" w:rsidRPr="00337926" w:rsidRDefault="00337926" w:rsidP="00337926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37926">
        <w:rPr>
          <w:rFonts w:ascii="Times New Roman" w:hAnsi="Times New Roman" w:cs="Times New Roman"/>
          <w:b/>
          <w:sz w:val="72"/>
          <w:szCs w:val="72"/>
        </w:rPr>
        <w:t>PRVI ŠOLSKI DAN</w:t>
      </w:r>
    </w:p>
    <w:p w:rsidR="00337926" w:rsidRPr="00337926" w:rsidRDefault="00337926" w:rsidP="00337926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37926">
        <w:rPr>
          <w:rFonts w:ascii="Times New Roman" w:hAnsi="Times New Roman" w:cs="Times New Roman"/>
          <w:b/>
          <w:sz w:val="72"/>
          <w:szCs w:val="72"/>
        </w:rPr>
        <w:t>2., 3., 4. in 5. letniki</w:t>
      </w:r>
    </w:p>
    <w:p w:rsidR="00337926" w:rsidRDefault="00337926" w:rsidP="00337926">
      <w:pPr>
        <w:jc w:val="center"/>
        <w:rPr>
          <w:rFonts w:ascii="Times New Roman" w:hAnsi="Times New Roman" w:cs="Times New Roman"/>
          <w:color w:val="20368C"/>
          <w:sz w:val="28"/>
          <w:szCs w:val="28"/>
        </w:rPr>
      </w:pPr>
    </w:p>
    <w:p w:rsidR="00337926" w:rsidRPr="00337926" w:rsidRDefault="00337926" w:rsidP="00337926">
      <w:pPr>
        <w:jc w:val="center"/>
        <w:rPr>
          <w:rFonts w:ascii="Times New Roman" w:hAnsi="Times New Roman" w:cs="Times New Roman"/>
          <w:color w:val="20368C"/>
          <w:sz w:val="28"/>
          <w:szCs w:val="28"/>
        </w:rPr>
      </w:pPr>
    </w:p>
    <w:p w:rsidR="00337926" w:rsidRDefault="00870B20" w:rsidP="00870B20">
      <w:pPr>
        <w:pStyle w:val="Brezrazmiko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9.00</w:t>
      </w:r>
      <w:r w:rsidR="00337926" w:rsidRPr="00337926">
        <w:rPr>
          <w:rFonts w:ascii="Times New Roman" w:hAnsi="Times New Roman"/>
          <w:b/>
          <w:sz w:val="28"/>
          <w:szCs w:val="28"/>
        </w:rPr>
        <w:t xml:space="preserve"> </w:t>
      </w:r>
      <w:r w:rsidR="00337926" w:rsidRPr="00337926">
        <w:rPr>
          <w:rFonts w:ascii="Times New Roman" w:hAnsi="Times New Roman"/>
          <w:sz w:val="28"/>
          <w:szCs w:val="28"/>
        </w:rPr>
        <w:t xml:space="preserve">– </w:t>
      </w:r>
      <w:r w:rsidRPr="00870B20">
        <w:rPr>
          <w:rFonts w:ascii="Times New Roman" w:hAnsi="Times New Roman"/>
          <w:sz w:val="28"/>
          <w:szCs w:val="28"/>
        </w:rPr>
        <w:t>uvodno srečanje z ra</w:t>
      </w:r>
      <w:r>
        <w:rPr>
          <w:rFonts w:ascii="Times New Roman" w:hAnsi="Times New Roman"/>
          <w:sz w:val="28"/>
          <w:szCs w:val="28"/>
        </w:rPr>
        <w:t>zredniki</w:t>
      </w:r>
      <w:bookmarkStart w:id="0" w:name="_GoBack"/>
      <w:bookmarkEnd w:id="0"/>
    </w:p>
    <w:p w:rsidR="00870B20" w:rsidRDefault="00870B20" w:rsidP="00870B20">
      <w:pPr>
        <w:pStyle w:val="Brezrazmikov"/>
        <w:rPr>
          <w:rFonts w:ascii="Times New Roman" w:hAnsi="Times New Roman"/>
          <w:sz w:val="28"/>
          <w:szCs w:val="28"/>
        </w:rPr>
      </w:pPr>
    </w:p>
    <w:p w:rsidR="00870B20" w:rsidRDefault="00987197" w:rsidP="00870B20">
      <w:pPr>
        <w:pStyle w:val="Brezrazmiko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</w:t>
      </w:r>
      <w:r w:rsidR="00870B20" w:rsidRPr="00870B20">
        <w:rPr>
          <w:rFonts w:ascii="Times New Roman" w:hAnsi="Times New Roman"/>
          <w:b/>
          <w:sz w:val="28"/>
          <w:szCs w:val="28"/>
        </w:rPr>
        <w:t>5</w:t>
      </w:r>
      <w:r w:rsidR="00870B20">
        <w:rPr>
          <w:rFonts w:ascii="Times New Roman" w:hAnsi="Times New Roman"/>
          <w:sz w:val="28"/>
          <w:szCs w:val="28"/>
        </w:rPr>
        <w:t xml:space="preserve"> – malica v šolski jedilnici</w:t>
      </w:r>
    </w:p>
    <w:p w:rsidR="00870B20" w:rsidRDefault="00870B20" w:rsidP="00870B20">
      <w:pPr>
        <w:pStyle w:val="Brezrazmikov"/>
        <w:rPr>
          <w:rFonts w:ascii="Times New Roman" w:hAnsi="Times New Roman"/>
          <w:sz w:val="28"/>
          <w:szCs w:val="28"/>
        </w:rPr>
      </w:pPr>
    </w:p>
    <w:p w:rsidR="00870B20" w:rsidRDefault="00870B20" w:rsidP="00870B20">
      <w:pPr>
        <w:pStyle w:val="Brezrazmikov"/>
        <w:rPr>
          <w:rFonts w:ascii="Times New Roman" w:hAnsi="Times New Roman"/>
          <w:sz w:val="28"/>
          <w:szCs w:val="28"/>
        </w:rPr>
      </w:pPr>
      <w:r w:rsidRPr="00870B20">
        <w:rPr>
          <w:rFonts w:ascii="Times New Roman" w:hAnsi="Times New Roman"/>
          <w:b/>
          <w:sz w:val="28"/>
          <w:szCs w:val="28"/>
        </w:rPr>
        <w:t>10.</w:t>
      </w:r>
      <w:r w:rsidR="00173726"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70B20">
        <w:rPr>
          <w:rFonts w:ascii="Times New Roman" w:hAnsi="Times New Roman"/>
          <w:b/>
          <w:sz w:val="28"/>
          <w:szCs w:val="28"/>
        </w:rPr>
        <w:t>14.05</w:t>
      </w:r>
      <w:r>
        <w:rPr>
          <w:rFonts w:ascii="Times New Roman" w:hAnsi="Times New Roman"/>
          <w:sz w:val="28"/>
          <w:szCs w:val="28"/>
        </w:rPr>
        <w:t xml:space="preserve"> pouk po urniku</w:t>
      </w:r>
    </w:p>
    <w:p w:rsidR="00337926" w:rsidRPr="00337926" w:rsidRDefault="00337926" w:rsidP="00337926">
      <w:pPr>
        <w:pStyle w:val="Brezrazmikov"/>
        <w:rPr>
          <w:rFonts w:ascii="Times New Roman" w:hAnsi="Times New Roman"/>
          <w:sz w:val="28"/>
          <w:szCs w:val="28"/>
        </w:rPr>
      </w:pPr>
    </w:p>
    <w:p w:rsidR="00337926" w:rsidRPr="00870B20" w:rsidRDefault="00870B20" w:rsidP="00337926">
      <w:pPr>
        <w:pStyle w:val="Brezrazmiko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14.05 – </w:t>
      </w:r>
      <w:r w:rsidRPr="00870B20">
        <w:rPr>
          <w:rFonts w:ascii="Times New Roman" w:hAnsi="Times New Roman"/>
          <w:sz w:val="28"/>
          <w:szCs w:val="28"/>
        </w:rPr>
        <w:t xml:space="preserve">kosilo v šolski jedilnici (za prijavljene), dijaki, ki bivajo v domu,  </w:t>
      </w:r>
    </w:p>
    <w:p w:rsidR="00337926" w:rsidRPr="00870B20" w:rsidRDefault="00870B20" w:rsidP="00337926">
      <w:pPr>
        <w:pStyle w:val="Brezrazmikov"/>
        <w:rPr>
          <w:rFonts w:ascii="Times New Roman" w:hAnsi="Times New Roman"/>
          <w:sz w:val="28"/>
          <w:szCs w:val="28"/>
        </w:rPr>
      </w:pPr>
      <w:r w:rsidRPr="00870B20">
        <w:rPr>
          <w:rFonts w:ascii="Times New Roman" w:hAnsi="Times New Roman"/>
          <w:sz w:val="28"/>
          <w:szCs w:val="28"/>
        </w:rPr>
        <w:t xml:space="preserve">             imajo kosilo v domu</w:t>
      </w:r>
    </w:p>
    <w:p w:rsidR="00337926" w:rsidRPr="00337926" w:rsidRDefault="00337926" w:rsidP="00337926">
      <w:pPr>
        <w:rPr>
          <w:rFonts w:ascii="Times New Roman" w:hAnsi="Times New Roman" w:cs="Times New Roman"/>
          <w:sz w:val="28"/>
          <w:szCs w:val="28"/>
        </w:rPr>
      </w:pPr>
    </w:p>
    <w:p w:rsidR="00337926" w:rsidRPr="00337926" w:rsidRDefault="00337926" w:rsidP="00337926">
      <w:pPr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37926" w:rsidRPr="00337926" w:rsidRDefault="00337926" w:rsidP="003379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37926">
        <w:rPr>
          <w:rFonts w:ascii="Times New Roman" w:hAnsi="Times New Roman" w:cs="Times New Roman"/>
          <w:sz w:val="24"/>
          <w:szCs w:val="24"/>
        </w:rPr>
        <w:t>Ravnateljica srednje šole in doma</w:t>
      </w:r>
    </w:p>
    <w:p w:rsidR="00337926" w:rsidRPr="00337926" w:rsidRDefault="00337926" w:rsidP="003379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37926">
        <w:rPr>
          <w:rFonts w:ascii="Times New Roman" w:hAnsi="Times New Roman" w:cs="Times New Roman"/>
          <w:sz w:val="24"/>
          <w:szCs w:val="24"/>
        </w:rPr>
        <w:t>Bernarda Kokalj</w:t>
      </w:r>
    </w:p>
    <w:p w:rsidR="00337926" w:rsidRPr="00337926" w:rsidRDefault="00337926" w:rsidP="00337926">
      <w:pPr>
        <w:jc w:val="center"/>
        <w:rPr>
          <w:rFonts w:ascii="Arial" w:hAnsi="Arial" w:cs="Arial"/>
          <w:sz w:val="24"/>
          <w:szCs w:val="24"/>
        </w:rPr>
      </w:pPr>
    </w:p>
    <w:p w:rsidR="00337926" w:rsidRDefault="00337926" w:rsidP="00337926">
      <w:pPr>
        <w:jc w:val="center"/>
        <w:rPr>
          <w:rFonts w:ascii="Arial" w:hAnsi="Arial" w:cs="Arial"/>
          <w:sz w:val="24"/>
          <w:szCs w:val="24"/>
        </w:rPr>
      </w:pPr>
    </w:p>
    <w:p w:rsidR="00337926" w:rsidRDefault="00337926" w:rsidP="00337926">
      <w:pPr>
        <w:jc w:val="center"/>
        <w:rPr>
          <w:rFonts w:ascii="Arial" w:hAnsi="Arial" w:cs="Arial"/>
          <w:sz w:val="24"/>
          <w:szCs w:val="24"/>
        </w:rPr>
      </w:pPr>
    </w:p>
    <w:p w:rsidR="00870B20" w:rsidRDefault="00870B20" w:rsidP="00337926">
      <w:pPr>
        <w:jc w:val="center"/>
        <w:rPr>
          <w:rFonts w:ascii="Arial" w:hAnsi="Arial" w:cs="Arial"/>
          <w:sz w:val="24"/>
          <w:szCs w:val="24"/>
        </w:rPr>
      </w:pPr>
    </w:p>
    <w:p w:rsidR="00870B20" w:rsidRDefault="00870B20" w:rsidP="00337926">
      <w:pPr>
        <w:jc w:val="center"/>
        <w:rPr>
          <w:rFonts w:ascii="Arial" w:hAnsi="Arial" w:cs="Arial"/>
          <w:sz w:val="24"/>
          <w:szCs w:val="24"/>
        </w:rPr>
      </w:pPr>
    </w:p>
    <w:p w:rsidR="00870B20" w:rsidRDefault="00870B20" w:rsidP="00337926">
      <w:pPr>
        <w:jc w:val="center"/>
        <w:rPr>
          <w:rFonts w:ascii="Arial" w:hAnsi="Arial" w:cs="Arial"/>
          <w:sz w:val="24"/>
          <w:szCs w:val="24"/>
        </w:rPr>
      </w:pPr>
    </w:p>
    <w:p w:rsidR="00337926" w:rsidRDefault="00337926" w:rsidP="00337926">
      <w:pPr>
        <w:jc w:val="center"/>
        <w:rPr>
          <w:rFonts w:ascii="Arial" w:hAnsi="Arial" w:cs="Arial"/>
          <w:sz w:val="24"/>
          <w:szCs w:val="24"/>
        </w:rPr>
      </w:pPr>
    </w:p>
    <w:p w:rsidR="00337926" w:rsidRDefault="00337926" w:rsidP="00337926">
      <w:pPr>
        <w:jc w:val="center"/>
        <w:rPr>
          <w:rFonts w:ascii="Arial" w:hAnsi="Arial" w:cs="Arial"/>
          <w:sz w:val="24"/>
          <w:szCs w:val="24"/>
        </w:rPr>
      </w:pPr>
    </w:p>
    <w:p w:rsidR="00337926" w:rsidRDefault="00337926" w:rsidP="00337926">
      <w:pPr>
        <w:jc w:val="center"/>
        <w:rPr>
          <w:rFonts w:ascii="Arial" w:hAnsi="Arial" w:cs="Arial"/>
          <w:sz w:val="24"/>
          <w:szCs w:val="24"/>
        </w:rPr>
      </w:pPr>
    </w:p>
    <w:p w:rsidR="00907AA0" w:rsidRPr="00337926" w:rsidRDefault="00F46D51" w:rsidP="0033792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37926">
        <w:rPr>
          <w:rFonts w:ascii="Times New Roman" w:hAnsi="Times New Roman" w:cs="Times New Roman"/>
          <w:b/>
          <w:sz w:val="72"/>
          <w:szCs w:val="72"/>
        </w:rPr>
        <w:lastRenderedPageBreak/>
        <w:t>Prvi šolski dan</w:t>
      </w:r>
      <w:r w:rsidR="00907AA0" w:rsidRPr="00337926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337926" w:rsidRPr="00337926" w:rsidRDefault="005C270F" w:rsidP="00337926">
      <w:pPr>
        <w:pStyle w:val="Odstavekseznam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37926">
        <w:rPr>
          <w:rFonts w:ascii="Times New Roman" w:hAnsi="Times New Roman" w:cs="Times New Roman"/>
          <w:b/>
          <w:sz w:val="72"/>
          <w:szCs w:val="72"/>
        </w:rPr>
        <w:t>letniki</w:t>
      </w:r>
    </w:p>
    <w:p w:rsidR="00D22317" w:rsidRDefault="00D22317" w:rsidP="00907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Spoštovani, </w:t>
      </w:r>
    </w:p>
    <w:p w:rsidR="00907AA0" w:rsidRPr="00D22317" w:rsidRDefault="00870B20" w:rsidP="00D2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</w:t>
      </w:r>
      <w:r w:rsidR="00907AA0" w:rsidRPr="00D2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317" w:rsidRPr="00D2231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07AA0" w:rsidRPr="00D22317">
        <w:rPr>
          <w:rFonts w:ascii="Times New Roman" w:hAnsi="Times New Roman" w:cs="Times New Roman"/>
          <w:b/>
          <w:sz w:val="28"/>
          <w:szCs w:val="28"/>
        </w:rPr>
        <w:t>roditeljski sestanki za vse starše in dijake, ki bodo bivali v domu</w:t>
      </w:r>
      <w:r w:rsidR="00907AA0" w:rsidRPr="00D22317">
        <w:rPr>
          <w:rFonts w:ascii="Times New Roman" w:hAnsi="Times New Roman" w:cs="Times New Roman"/>
          <w:sz w:val="28"/>
          <w:szCs w:val="28"/>
        </w:rPr>
        <w:t xml:space="preserve"> – dobimo se </w:t>
      </w:r>
      <w:r w:rsidR="000063DD">
        <w:rPr>
          <w:rFonts w:ascii="Times New Roman" w:hAnsi="Times New Roman" w:cs="Times New Roman"/>
          <w:sz w:val="28"/>
          <w:szCs w:val="28"/>
        </w:rPr>
        <w:t>v domu v 1. nadstropju, kjer vas bomo razdelili</w:t>
      </w:r>
      <w:r w:rsidR="00D22317" w:rsidRPr="00D22317">
        <w:rPr>
          <w:rFonts w:ascii="Times New Roman" w:hAnsi="Times New Roman" w:cs="Times New Roman"/>
          <w:sz w:val="28"/>
          <w:szCs w:val="28"/>
        </w:rPr>
        <w:t xml:space="preserve"> </w:t>
      </w:r>
      <w:r w:rsidR="00907AA0" w:rsidRPr="00D22317">
        <w:rPr>
          <w:rFonts w:ascii="Times New Roman" w:hAnsi="Times New Roman" w:cs="Times New Roman"/>
          <w:sz w:val="28"/>
          <w:szCs w:val="28"/>
        </w:rPr>
        <w:t xml:space="preserve">z vzgojitelji po skupinah. </w:t>
      </w:r>
      <w:r w:rsidR="00D22317">
        <w:rPr>
          <w:rFonts w:ascii="Times New Roman" w:hAnsi="Times New Roman" w:cs="Times New Roman"/>
          <w:sz w:val="28"/>
          <w:szCs w:val="28"/>
        </w:rPr>
        <w:t xml:space="preserve">Dijaki naj </w:t>
      </w:r>
      <w:r w:rsidR="00696853">
        <w:rPr>
          <w:rFonts w:ascii="Times New Roman" w:hAnsi="Times New Roman" w:cs="Times New Roman"/>
          <w:sz w:val="28"/>
          <w:szCs w:val="28"/>
        </w:rPr>
        <w:t>ta dan s seboj</w:t>
      </w:r>
      <w:r w:rsidR="00D22317">
        <w:rPr>
          <w:rFonts w:ascii="Times New Roman" w:hAnsi="Times New Roman" w:cs="Times New Roman"/>
          <w:sz w:val="28"/>
          <w:szCs w:val="28"/>
        </w:rPr>
        <w:t xml:space="preserve"> prinesejo vse potrebno za bivanje v domu</w:t>
      </w:r>
      <w:r w:rsidR="000063DD">
        <w:rPr>
          <w:rFonts w:ascii="Times New Roman" w:hAnsi="Times New Roman" w:cs="Times New Roman"/>
          <w:sz w:val="28"/>
          <w:szCs w:val="28"/>
        </w:rPr>
        <w:t xml:space="preserve"> in za pouk</w:t>
      </w:r>
      <w:r>
        <w:rPr>
          <w:rFonts w:ascii="Times New Roman" w:hAnsi="Times New Roman" w:cs="Times New Roman"/>
          <w:sz w:val="28"/>
          <w:szCs w:val="28"/>
        </w:rPr>
        <w:t xml:space="preserve"> od torka</w:t>
      </w:r>
      <w:r w:rsidR="00D22317">
        <w:rPr>
          <w:rFonts w:ascii="Times New Roman" w:hAnsi="Times New Roman" w:cs="Times New Roman"/>
          <w:sz w:val="28"/>
          <w:szCs w:val="28"/>
        </w:rPr>
        <w:t xml:space="preserve"> do petka. </w:t>
      </w:r>
    </w:p>
    <w:p w:rsidR="000063DD" w:rsidRDefault="000063DD" w:rsidP="000063DD">
      <w:pPr>
        <w:rPr>
          <w:rFonts w:ascii="Times New Roman" w:hAnsi="Times New Roman" w:cs="Times New Roman"/>
          <w:sz w:val="28"/>
          <w:szCs w:val="28"/>
        </w:rPr>
      </w:pPr>
      <w:r w:rsidRPr="00870B20">
        <w:rPr>
          <w:rFonts w:ascii="Times New Roman" w:hAnsi="Times New Roman" w:cs="Times New Roman"/>
          <w:b/>
          <w:sz w:val="28"/>
          <w:szCs w:val="28"/>
        </w:rPr>
        <w:t>10.00</w:t>
      </w:r>
      <w:r w:rsidRPr="00D2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2317">
        <w:rPr>
          <w:rFonts w:ascii="Times New Roman" w:hAnsi="Times New Roman" w:cs="Times New Roman"/>
          <w:sz w:val="28"/>
          <w:szCs w:val="28"/>
        </w:rPr>
        <w:t xml:space="preserve"> </w:t>
      </w:r>
      <w:r w:rsidR="00870B20" w:rsidRPr="00870B20">
        <w:rPr>
          <w:rFonts w:ascii="Times New Roman" w:hAnsi="Times New Roman" w:cs="Times New Roman"/>
          <w:sz w:val="28"/>
          <w:szCs w:val="28"/>
        </w:rPr>
        <w:t>uvodno srečanje z ravnateljico srednje šole za vse starše in dijake prvih letnikov v avli šole in predstavitev razrednikov</w:t>
      </w:r>
    </w:p>
    <w:p w:rsidR="00870B20" w:rsidRPr="00D22317" w:rsidRDefault="00870B20" w:rsidP="000063DD">
      <w:pPr>
        <w:rPr>
          <w:rFonts w:ascii="Times New Roman" w:hAnsi="Times New Roman" w:cs="Times New Roman"/>
          <w:sz w:val="28"/>
          <w:szCs w:val="28"/>
        </w:rPr>
      </w:pPr>
      <w:r w:rsidRPr="00987197">
        <w:rPr>
          <w:rFonts w:ascii="Times New Roman" w:hAnsi="Times New Roman" w:cs="Times New Roman"/>
          <w:b/>
          <w:sz w:val="28"/>
          <w:szCs w:val="28"/>
        </w:rPr>
        <w:t>10.25 – 10.50</w:t>
      </w:r>
      <w:r>
        <w:rPr>
          <w:rFonts w:ascii="Times New Roman" w:hAnsi="Times New Roman" w:cs="Times New Roman"/>
          <w:sz w:val="28"/>
          <w:szCs w:val="28"/>
        </w:rPr>
        <w:t xml:space="preserve"> – malica v šolski jedilnici</w:t>
      </w:r>
    </w:p>
    <w:p w:rsidR="00696853" w:rsidRDefault="00870B20" w:rsidP="00870B20">
      <w:pPr>
        <w:rPr>
          <w:rFonts w:ascii="Times New Roman" w:hAnsi="Times New Roman" w:cs="Times New Roman"/>
          <w:sz w:val="28"/>
          <w:szCs w:val="28"/>
        </w:rPr>
      </w:pPr>
      <w:r w:rsidRPr="00987197">
        <w:rPr>
          <w:rFonts w:ascii="Times New Roman" w:hAnsi="Times New Roman" w:cs="Times New Roman"/>
          <w:b/>
          <w:sz w:val="28"/>
          <w:szCs w:val="28"/>
        </w:rPr>
        <w:t>10.5</w:t>
      </w:r>
      <w:r w:rsidR="00D22317" w:rsidRPr="0098719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987197">
        <w:rPr>
          <w:rFonts w:ascii="Times New Roman" w:hAnsi="Times New Roman" w:cs="Times New Roman"/>
          <w:b/>
          <w:sz w:val="28"/>
          <w:szCs w:val="28"/>
        </w:rPr>
        <w:t>–</w:t>
      </w:r>
      <w:r w:rsidR="00696853" w:rsidRPr="0098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197">
        <w:rPr>
          <w:rFonts w:ascii="Times New Roman" w:hAnsi="Times New Roman" w:cs="Times New Roman"/>
          <w:b/>
          <w:sz w:val="28"/>
          <w:szCs w:val="28"/>
        </w:rPr>
        <w:t>11.35</w:t>
      </w:r>
      <w:r>
        <w:rPr>
          <w:rFonts w:ascii="Times New Roman" w:hAnsi="Times New Roman" w:cs="Times New Roman"/>
          <w:sz w:val="28"/>
          <w:szCs w:val="28"/>
        </w:rPr>
        <w:t xml:space="preserve"> – razredna ura</w:t>
      </w:r>
    </w:p>
    <w:p w:rsidR="00870B20" w:rsidRDefault="00870B20" w:rsidP="00870B20">
      <w:pPr>
        <w:rPr>
          <w:rFonts w:ascii="Times New Roman" w:hAnsi="Times New Roman" w:cs="Times New Roman"/>
          <w:sz w:val="28"/>
          <w:szCs w:val="28"/>
        </w:rPr>
      </w:pPr>
      <w:r w:rsidRPr="00987197">
        <w:rPr>
          <w:rFonts w:ascii="Times New Roman" w:hAnsi="Times New Roman" w:cs="Times New Roman"/>
          <w:b/>
          <w:sz w:val="28"/>
          <w:szCs w:val="28"/>
        </w:rPr>
        <w:t>11.35 – 14.05</w:t>
      </w:r>
      <w:r>
        <w:rPr>
          <w:rFonts w:ascii="Times New Roman" w:hAnsi="Times New Roman" w:cs="Times New Roman"/>
          <w:sz w:val="28"/>
          <w:szCs w:val="28"/>
        </w:rPr>
        <w:t xml:space="preserve"> – pouk po urniku</w:t>
      </w:r>
    </w:p>
    <w:p w:rsidR="00010D42" w:rsidRDefault="00870B20" w:rsidP="00870B20">
      <w:pPr>
        <w:rPr>
          <w:rFonts w:ascii="Times New Roman" w:hAnsi="Times New Roman" w:cs="Times New Roman"/>
          <w:sz w:val="28"/>
          <w:szCs w:val="28"/>
        </w:rPr>
      </w:pPr>
      <w:r w:rsidRPr="00987197">
        <w:rPr>
          <w:rFonts w:ascii="Times New Roman" w:hAnsi="Times New Roman" w:cs="Times New Roman"/>
          <w:b/>
          <w:sz w:val="28"/>
          <w:szCs w:val="28"/>
        </w:rPr>
        <w:t>14.05</w:t>
      </w:r>
      <w:r w:rsidRPr="00870B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odhod domov oziroma </w:t>
      </w:r>
      <w:r w:rsidRPr="00870B20">
        <w:rPr>
          <w:rFonts w:ascii="Times New Roman" w:hAnsi="Times New Roman" w:cs="Times New Roman"/>
          <w:sz w:val="28"/>
          <w:szCs w:val="28"/>
        </w:rPr>
        <w:t>kosilo v šo</w:t>
      </w:r>
      <w:r w:rsidR="00010D42">
        <w:rPr>
          <w:rFonts w:ascii="Times New Roman" w:hAnsi="Times New Roman" w:cs="Times New Roman"/>
          <w:sz w:val="28"/>
          <w:szCs w:val="28"/>
        </w:rPr>
        <w:t>lski jedilnici (za prijavljene);</w:t>
      </w:r>
      <w:r w:rsidRPr="00870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B20" w:rsidRDefault="00010D42" w:rsidP="00870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dijaki, ki bivajo v domu, </w:t>
      </w:r>
      <w:r w:rsidR="00870B20" w:rsidRPr="00870B20">
        <w:rPr>
          <w:rFonts w:ascii="Times New Roman" w:hAnsi="Times New Roman" w:cs="Times New Roman"/>
          <w:sz w:val="28"/>
          <w:szCs w:val="28"/>
        </w:rPr>
        <w:t>imajo kosilo v domu</w:t>
      </w:r>
    </w:p>
    <w:p w:rsidR="00F46D51" w:rsidRDefault="00F46D51" w:rsidP="00F46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D51" w:rsidRPr="00435EB0" w:rsidRDefault="00010D42" w:rsidP="00F46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6D51" w:rsidRPr="00435E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D51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46D51" w:rsidRPr="00435EB0">
        <w:rPr>
          <w:rFonts w:ascii="Times New Roman" w:hAnsi="Times New Roman" w:cs="Times New Roman"/>
          <w:sz w:val="24"/>
          <w:szCs w:val="24"/>
        </w:rPr>
        <w:t>Ravnateljica srednje šole in doma</w:t>
      </w:r>
    </w:p>
    <w:p w:rsidR="00F46D51" w:rsidRPr="00435EB0" w:rsidRDefault="00010D42" w:rsidP="00F46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46D51" w:rsidRPr="00435E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46D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6D51" w:rsidRPr="00435EB0">
        <w:rPr>
          <w:rFonts w:ascii="Times New Roman" w:hAnsi="Times New Roman" w:cs="Times New Roman"/>
          <w:sz w:val="24"/>
          <w:szCs w:val="24"/>
        </w:rPr>
        <w:t>Bernarda Kokalj</w:t>
      </w:r>
    </w:p>
    <w:p w:rsidR="00A4470E" w:rsidRDefault="00A4470E">
      <w:pPr>
        <w:rPr>
          <w:rFonts w:ascii="Times New Roman" w:hAnsi="Times New Roman" w:cs="Times New Roman"/>
          <w:sz w:val="24"/>
          <w:szCs w:val="24"/>
        </w:rPr>
      </w:pPr>
    </w:p>
    <w:p w:rsidR="000063DD" w:rsidRDefault="000063DD">
      <w:pPr>
        <w:rPr>
          <w:rFonts w:ascii="Times New Roman" w:hAnsi="Times New Roman" w:cs="Times New Roman"/>
          <w:sz w:val="24"/>
          <w:szCs w:val="24"/>
        </w:rPr>
      </w:pPr>
    </w:p>
    <w:p w:rsidR="00010D42" w:rsidRDefault="00010D42">
      <w:pPr>
        <w:rPr>
          <w:rFonts w:ascii="Times New Roman" w:hAnsi="Times New Roman" w:cs="Times New Roman"/>
          <w:sz w:val="24"/>
          <w:szCs w:val="24"/>
        </w:rPr>
      </w:pPr>
    </w:p>
    <w:p w:rsidR="00010D42" w:rsidRDefault="00010D42">
      <w:pPr>
        <w:rPr>
          <w:rFonts w:ascii="Times New Roman" w:hAnsi="Times New Roman" w:cs="Times New Roman"/>
          <w:sz w:val="24"/>
          <w:szCs w:val="24"/>
        </w:rPr>
      </w:pPr>
    </w:p>
    <w:p w:rsidR="00010D42" w:rsidRDefault="00010D42">
      <w:pPr>
        <w:rPr>
          <w:rFonts w:ascii="Times New Roman" w:hAnsi="Times New Roman" w:cs="Times New Roman"/>
          <w:sz w:val="24"/>
          <w:szCs w:val="24"/>
        </w:rPr>
      </w:pPr>
    </w:p>
    <w:p w:rsidR="00CA7655" w:rsidRDefault="00CA7655">
      <w:pPr>
        <w:rPr>
          <w:rFonts w:ascii="Times New Roman" w:hAnsi="Times New Roman" w:cs="Times New Roman"/>
          <w:sz w:val="28"/>
          <w:szCs w:val="28"/>
        </w:rPr>
      </w:pPr>
    </w:p>
    <w:p w:rsidR="000063DD" w:rsidRDefault="000063DD">
      <w:pPr>
        <w:rPr>
          <w:rFonts w:ascii="Times New Roman" w:hAnsi="Times New Roman" w:cs="Times New Roman"/>
          <w:sz w:val="28"/>
          <w:szCs w:val="28"/>
        </w:rPr>
      </w:pPr>
      <w:r w:rsidRPr="000063DD">
        <w:rPr>
          <w:rFonts w:ascii="Times New Roman" w:hAnsi="Times New Roman" w:cs="Times New Roman"/>
          <w:sz w:val="28"/>
          <w:szCs w:val="28"/>
        </w:rPr>
        <w:lastRenderedPageBreak/>
        <w:t xml:space="preserve">Spoštovani starši, </w:t>
      </w:r>
    </w:p>
    <w:p w:rsidR="00A804CC" w:rsidRDefault="00A804CC">
      <w:pPr>
        <w:rPr>
          <w:rFonts w:ascii="Times New Roman" w:hAnsi="Times New Roman" w:cs="Times New Roman"/>
          <w:sz w:val="28"/>
          <w:szCs w:val="28"/>
        </w:rPr>
      </w:pPr>
    </w:p>
    <w:p w:rsidR="00CA7655" w:rsidRDefault="00627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0656B">
        <w:rPr>
          <w:rFonts w:ascii="Times New Roman" w:hAnsi="Times New Roman" w:cs="Times New Roman"/>
          <w:sz w:val="28"/>
          <w:szCs w:val="28"/>
        </w:rPr>
        <w:t>onovno bi vas želeli opozoriti</w:t>
      </w:r>
      <w:r>
        <w:rPr>
          <w:rFonts w:ascii="Times New Roman" w:hAnsi="Times New Roman" w:cs="Times New Roman"/>
          <w:sz w:val="28"/>
          <w:szCs w:val="28"/>
        </w:rPr>
        <w:t xml:space="preserve">, da </w:t>
      </w:r>
      <w:r w:rsidR="00A804CC">
        <w:rPr>
          <w:rFonts w:ascii="Times New Roman" w:hAnsi="Times New Roman" w:cs="Times New Roman"/>
          <w:sz w:val="28"/>
          <w:szCs w:val="28"/>
        </w:rPr>
        <w:t>se v s</w:t>
      </w:r>
      <w:r w:rsidR="001D7F03">
        <w:rPr>
          <w:rFonts w:ascii="Times New Roman" w:hAnsi="Times New Roman" w:cs="Times New Roman"/>
          <w:sz w:val="28"/>
          <w:szCs w:val="28"/>
        </w:rPr>
        <w:t xml:space="preserve">rednjo šolo </w:t>
      </w:r>
      <w:r>
        <w:rPr>
          <w:rFonts w:ascii="Times New Roman" w:hAnsi="Times New Roman" w:cs="Times New Roman"/>
          <w:sz w:val="28"/>
          <w:szCs w:val="28"/>
        </w:rPr>
        <w:t>na Zavod</w:t>
      </w:r>
      <w:r w:rsidR="001D7F03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za gluhe in naglušne Ljubljana dijaki lahko vpišejo na podlagi </w:t>
      </w:r>
      <w:r w:rsidRPr="0062709F">
        <w:rPr>
          <w:rFonts w:ascii="Times New Roman" w:hAnsi="Times New Roman" w:cs="Times New Roman"/>
          <w:sz w:val="28"/>
          <w:szCs w:val="28"/>
        </w:rPr>
        <w:t>Zakon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2709F">
        <w:rPr>
          <w:rFonts w:ascii="Times New Roman" w:hAnsi="Times New Roman" w:cs="Times New Roman"/>
          <w:sz w:val="28"/>
          <w:szCs w:val="28"/>
        </w:rPr>
        <w:t xml:space="preserve"> o usmerjanju otrok s posebnimi potrebami (ZUOPP-1)</w:t>
      </w:r>
      <w:r w:rsidR="00CA7655">
        <w:rPr>
          <w:rFonts w:ascii="Times New Roman" w:hAnsi="Times New Roman" w:cs="Times New Roman"/>
          <w:sz w:val="28"/>
          <w:szCs w:val="28"/>
        </w:rPr>
        <w:t xml:space="preserve"> </w:t>
      </w:r>
      <w:r w:rsidR="001D7F03" w:rsidRPr="001D7F03">
        <w:rPr>
          <w:rFonts w:ascii="Times New Roman" w:hAnsi="Times New Roman" w:cs="Times New Roman"/>
          <w:b/>
          <w:sz w:val="28"/>
          <w:szCs w:val="28"/>
        </w:rPr>
        <w:t xml:space="preserve">samo </w:t>
      </w:r>
      <w:r w:rsidR="00CA7655" w:rsidRPr="001D7F03">
        <w:rPr>
          <w:rFonts w:ascii="Times New Roman" w:hAnsi="Times New Roman" w:cs="Times New Roman"/>
          <w:b/>
          <w:sz w:val="28"/>
          <w:szCs w:val="28"/>
        </w:rPr>
        <w:t>z odločbo o usmeritvi</w:t>
      </w:r>
      <w:r w:rsidR="00CA7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655" w:rsidRDefault="001D7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A7655">
        <w:rPr>
          <w:rFonts w:ascii="Times New Roman" w:hAnsi="Times New Roman" w:cs="Times New Roman"/>
          <w:sz w:val="28"/>
          <w:szCs w:val="28"/>
        </w:rPr>
        <w:t xml:space="preserve">otrdilo o vpisu </w:t>
      </w:r>
      <w:r>
        <w:rPr>
          <w:rFonts w:ascii="Times New Roman" w:hAnsi="Times New Roman" w:cs="Times New Roman"/>
          <w:sz w:val="28"/>
          <w:szCs w:val="28"/>
        </w:rPr>
        <w:t>boste tako prejeli po prejemu</w:t>
      </w:r>
      <w:r w:rsidR="00CA7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CA7655">
        <w:rPr>
          <w:rFonts w:ascii="Times New Roman" w:hAnsi="Times New Roman" w:cs="Times New Roman"/>
          <w:sz w:val="28"/>
          <w:szCs w:val="28"/>
        </w:rPr>
        <w:t>dločb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7655">
        <w:rPr>
          <w:rFonts w:ascii="Times New Roman" w:hAnsi="Times New Roman" w:cs="Times New Roman"/>
          <w:sz w:val="28"/>
          <w:szCs w:val="28"/>
        </w:rPr>
        <w:t xml:space="preserve">. Prav tako se lahko </w:t>
      </w:r>
      <w:r>
        <w:rPr>
          <w:rFonts w:ascii="Times New Roman" w:hAnsi="Times New Roman" w:cs="Times New Roman"/>
          <w:sz w:val="28"/>
          <w:szCs w:val="28"/>
        </w:rPr>
        <w:t>dijak vključi</w:t>
      </w:r>
      <w:r w:rsidR="00CA7655">
        <w:rPr>
          <w:rFonts w:ascii="Times New Roman" w:hAnsi="Times New Roman" w:cs="Times New Roman"/>
          <w:sz w:val="28"/>
          <w:szCs w:val="28"/>
        </w:rPr>
        <w:t xml:space="preserve"> k pouku in v dom samo z odločbo</w:t>
      </w:r>
      <w:r>
        <w:rPr>
          <w:rFonts w:ascii="Times New Roman" w:hAnsi="Times New Roman" w:cs="Times New Roman"/>
          <w:sz w:val="28"/>
          <w:szCs w:val="28"/>
        </w:rPr>
        <w:t xml:space="preserve">. To pomeni, da </w:t>
      </w:r>
      <w:r w:rsidR="00CA7655">
        <w:rPr>
          <w:rFonts w:ascii="Times New Roman" w:hAnsi="Times New Roman" w:cs="Times New Roman"/>
          <w:sz w:val="28"/>
          <w:szCs w:val="28"/>
        </w:rPr>
        <w:t>dijaki, katerih odločb ne b</w:t>
      </w:r>
      <w:r w:rsidR="00010D42">
        <w:rPr>
          <w:rFonts w:ascii="Times New Roman" w:hAnsi="Times New Roman" w:cs="Times New Roman"/>
          <w:sz w:val="28"/>
          <w:szCs w:val="28"/>
        </w:rPr>
        <w:t>omo prejeli do 1. septembra 2020</w:t>
      </w:r>
      <w:r w:rsidR="00CA7655">
        <w:rPr>
          <w:rFonts w:ascii="Times New Roman" w:hAnsi="Times New Roman" w:cs="Times New Roman"/>
          <w:sz w:val="28"/>
          <w:szCs w:val="28"/>
        </w:rPr>
        <w:t>, ne bo</w:t>
      </w:r>
      <w:r w:rsidR="000B5C62">
        <w:rPr>
          <w:rFonts w:ascii="Times New Roman" w:hAnsi="Times New Roman" w:cs="Times New Roman"/>
          <w:sz w:val="28"/>
          <w:szCs w:val="28"/>
        </w:rPr>
        <w:t>d</w:t>
      </w:r>
      <w:r w:rsidR="00CA7655">
        <w:rPr>
          <w:rFonts w:ascii="Times New Roman" w:hAnsi="Times New Roman" w:cs="Times New Roman"/>
          <w:sz w:val="28"/>
          <w:szCs w:val="28"/>
        </w:rPr>
        <w:t xml:space="preserve">o </w:t>
      </w:r>
      <w:r w:rsidR="00987197">
        <w:rPr>
          <w:rFonts w:ascii="Times New Roman" w:hAnsi="Times New Roman" w:cs="Times New Roman"/>
          <w:sz w:val="28"/>
          <w:szCs w:val="28"/>
        </w:rPr>
        <w:t xml:space="preserve">mogli </w:t>
      </w:r>
      <w:r w:rsidR="00CA7655">
        <w:rPr>
          <w:rFonts w:ascii="Times New Roman" w:hAnsi="Times New Roman" w:cs="Times New Roman"/>
          <w:sz w:val="28"/>
          <w:szCs w:val="28"/>
        </w:rPr>
        <w:t xml:space="preserve">bivati v domu do </w:t>
      </w:r>
      <w:r w:rsidR="000B5C62">
        <w:rPr>
          <w:rFonts w:ascii="Times New Roman" w:hAnsi="Times New Roman" w:cs="Times New Roman"/>
          <w:sz w:val="28"/>
          <w:szCs w:val="28"/>
        </w:rPr>
        <w:t xml:space="preserve">izdane </w:t>
      </w:r>
      <w:r w:rsidR="00CA7655">
        <w:rPr>
          <w:rFonts w:ascii="Times New Roman" w:hAnsi="Times New Roman" w:cs="Times New Roman"/>
          <w:sz w:val="28"/>
          <w:szCs w:val="28"/>
        </w:rPr>
        <w:t xml:space="preserve">odločbe. </w:t>
      </w:r>
    </w:p>
    <w:p w:rsidR="00CA7655" w:rsidRDefault="00CA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Zato vas prosimo, da spodbudite Zavod za šolstvo, kjer ste vložili Zahtevo za uvedbo postopka usmerjenja, da vam </w:t>
      </w:r>
      <w:r w:rsidR="001D7F03">
        <w:rPr>
          <w:rFonts w:ascii="Times New Roman" w:hAnsi="Times New Roman" w:cs="Times New Roman"/>
          <w:sz w:val="28"/>
          <w:szCs w:val="28"/>
        </w:rPr>
        <w:t xml:space="preserve">odločbo čim </w:t>
      </w:r>
      <w:r w:rsidR="000B5C62">
        <w:rPr>
          <w:rFonts w:ascii="Times New Roman" w:hAnsi="Times New Roman" w:cs="Times New Roman"/>
          <w:sz w:val="28"/>
          <w:szCs w:val="28"/>
        </w:rPr>
        <w:t>prej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F03">
        <w:rPr>
          <w:rFonts w:ascii="Times New Roman" w:hAnsi="Times New Roman" w:cs="Times New Roman"/>
          <w:sz w:val="28"/>
          <w:szCs w:val="28"/>
        </w:rPr>
        <w:t>izdajo</w:t>
      </w:r>
      <w:r>
        <w:rPr>
          <w:rFonts w:ascii="Times New Roman" w:hAnsi="Times New Roman" w:cs="Times New Roman"/>
          <w:sz w:val="28"/>
          <w:szCs w:val="28"/>
        </w:rPr>
        <w:t>. Če ne gre drugače</w:t>
      </w:r>
      <w:r w:rsidR="001D7F03">
        <w:rPr>
          <w:rFonts w:ascii="Times New Roman" w:hAnsi="Times New Roman" w:cs="Times New Roman"/>
          <w:sz w:val="28"/>
          <w:szCs w:val="28"/>
        </w:rPr>
        <w:t xml:space="preserve">, naj vam izdajo začasno odločbo. </w:t>
      </w:r>
    </w:p>
    <w:p w:rsidR="000B5C62" w:rsidRDefault="000B5C62">
      <w:pPr>
        <w:rPr>
          <w:rFonts w:ascii="Times New Roman" w:hAnsi="Times New Roman" w:cs="Times New Roman"/>
          <w:sz w:val="28"/>
          <w:szCs w:val="28"/>
        </w:rPr>
      </w:pPr>
    </w:p>
    <w:p w:rsidR="000B5C62" w:rsidRDefault="000B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Hvala za razumevanje</w:t>
      </w:r>
      <w:r w:rsidR="00A804CC">
        <w:rPr>
          <w:rFonts w:ascii="Times New Roman" w:hAnsi="Times New Roman" w:cs="Times New Roman"/>
          <w:sz w:val="28"/>
          <w:szCs w:val="28"/>
        </w:rPr>
        <w:t xml:space="preserve"> in lepo pozdravljeni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4CC" w:rsidRDefault="00A804CC" w:rsidP="000B5C62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A804CC" w:rsidRDefault="00A804CC" w:rsidP="000B5C62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B5C62" w:rsidRPr="000B5C62" w:rsidRDefault="000B5C62" w:rsidP="000B5C62">
      <w:pPr>
        <w:ind w:left="4956"/>
        <w:rPr>
          <w:rFonts w:ascii="Times New Roman" w:hAnsi="Times New Roman" w:cs="Times New Roman"/>
          <w:sz w:val="28"/>
          <w:szCs w:val="28"/>
        </w:rPr>
      </w:pPr>
      <w:r w:rsidRPr="000B5C62">
        <w:rPr>
          <w:rFonts w:ascii="Times New Roman" w:hAnsi="Times New Roman" w:cs="Times New Roman"/>
          <w:sz w:val="28"/>
          <w:szCs w:val="28"/>
        </w:rPr>
        <w:t>Ravnateljica srednje šole in doma</w:t>
      </w:r>
    </w:p>
    <w:p w:rsidR="000B5C62" w:rsidRPr="000B5C62" w:rsidRDefault="000B5C62" w:rsidP="000B5C62">
      <w:pPr>
        <w:ind w:left="4956"/>
        <w:rPr>
          <w:rFonts w:ascii="Times New Roman" w:hAnsi="Times New Roman" w:cs="Times New Roman"/>
          <w:sz w:val="28"/>
          <w:szCs w:val="28"/>
        </w:rPr>
      </w:pPr>
      <w:r w:rsidRPr="000B5C62">
        <w:rPr>
          <w:rFonts w:ascii="Times New Roman" w:hAnsi="Times New Roman" w:cs="Times New Roman"/>
          <w:sz w:val="28"/>
          <w:szCs w:val="28"/>
        </w:rPr>
        <w:t>Bernarda Kokalj</w:t>
      </w:r>
    </w:p>
    <w:p w:rsidR="000B5C62" w:rsidRDefault="000B5C62">
      <w:pPr>
        <w:rPr>
          <w:rFonts w:ascii="Times New Roman" w:hAnsi="Times New Roman" w:cs="Times New Roman"/>
          <w:sz w:val="28"/>
          <w:szCs w:val="28"/>
        </w:rPr>
      </w:pPr>
    </w:p>
    <w:p w:rsidR="000B5C62" w:rsidRDefault="000B5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7655" w:rsidRDefault="00CA7655">
      <w:pPr>
        <w:rPr>
          <w:rFonts w:ascii="Times New Roman" w:hAnsi="Times New Roman" w:cs="Times New Roman"/>
          <w:sz w:val="28"/>
          <w:szCs w:val="28"/>
        </w:rPr>
      </w:pPr>
    </w:p>
    <w:p w:rsidR="00CA7655" w:rsidRDefault="00CA7655">
      <w:pPr>
        <w:rPr>
          <w:rFonts w:ascii="Times New Roman" w:hAnsi="Times New Roman" w:cs="Times New Roman"/>
          <w:sz w:val="28"/>
          <w:szCs w:val="28"/>
        </w:rPr>
      </w:pPr>
    </w:p>
    <w:p w:rsidR="00CA7655" w:rsidRPr="0062709F" w:rsidRDefault="00CA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7655" w:rsidRPr="006270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26" w:rsidRDefault="002E4926" w:rsidP="00594CBE">
      <w:pPr>
        <w:spacing w:after="0" w:line="240" w:lineRule="auto"/>
      </w:pPr>
      <w:r>
        <w:separator/>
      </w:r>
    </w:p>
  </w:endnote>
  <w:endnote w:type="continuationSeparator" w:id="0">
    <w:p w:rsidR="002E4926" w:rsidRDefault="002E4926" w:rsidP="0059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CBE" w:rsidRPr="00594CBE" w:rsidRDefault="00594CBE" w:rsidP="00A463F1">
    <w:pPr>
      <w:pStyle w:val="Noga"/>
      <w:ind w:left="1836" w:hanging="1836"/>
      <w:jc w:val="center"/>
      <w:rPr>
        <w:rFonts w:ascii="Aller" w:hAnsi="Aller" w:cs="Arial"/>
        <w:color w:val="244061"/>
        <w:sz w:val="20"/>
        <w:szCs w:val="20"/>
      </w:rPr>
    </w:pPr>
    <w:r w:rsidRPr="00594CBE">
      <w:rPr>
        <w:rFonts w:ascii="Aller" w:hAnsi="Aller" w:cs="Arial"/>
        <w:color w:val="244061"/>
        <w:sz w:val="20"/>
        <w:szCs w:val="20"/>
      </w:rPr>
      <w:t>Zavod za gluhe in naglušne Ljubljana, Vojkova cesta 74, 1000 Ljubljana; ID za DDV: SI57421838;</w:t>
    </w:r>
  </w:p>
  <w:p w:rsidR="00594CBE" w:rsidRPr="00594CBE" w:rsidRDefault="00594CBE" w:rsidP="00A463F1">
    <w:pPr>
      <w:pStyle w:val="Noga"/>
      <w:ind w:left="1836" w:hanging="1836"/>
      <w:jc w:val="center"/>
      <w:rPr>
        <w:rFonts w:ascii="Aller" w:hAnsi="Aller" w:cs="Arial"/>
        <w:color w:val="244061"/>
        <w:sz w:val="20"/>
        <w:szCs w:val="20"/>
      </w:rPr>
    </w:pPr>
    <w:r w:rsidRPr="00594CBE">
      <w:rPr>
        <w:rFonts w:ascii="Aller" w:hAnsi="Aller" w:cs="Arial"/>
        <w:color w:val="244061"/>
        <w:sz w:val="20"/>
        <w:szCs w:val="20"/>
      </w:rPr>
      <w:t>Številka TR: SI56 0110 0603 0689 950 (Uprava RS za javna plačila – UJP)</w:t>
    </w:r>
  </w:p>
  <w:p w:rsidR="00594CBE" w:rsidRPr="00594CBE" w:rsidRDefault="00594CBE" w:rsidP="00A463F1">
    <w:pPr>
      <w:pStyle w:val="Noga"/>
      <w:ind w:left="1836" w:hanging="1836"/>
      <w:jc w:val="center"/>
      <w:rPr>
        <w:rFonts w:ascii="Aller" w:hAnsi="Aller" w:cs="Arial"/>
        <w:color w:val="244061"/>
        <w:sz w:val="20"/>
        <w:szCs w:val="20"/>
      </w:rPr>
    </w:pPr>
    <w:r w:rsidRPr="00594CBE">
      <w:rPr>
        <w:rFonts w:ascii="Aller" w:hAnsi="Aller" w:cs="Arial"/>
        <w:color w:val="244061"/>
        <w:sz w:val="20"/>
        <w:szCs w:val="20"/>
      </w:rPr>
      <w:t>Spletni naslov: www.zgnl.si; e-pošta: info@zgnl.si</w:t>
    </w:r>
  </w:p>
  <w:p w:rsidR="00594CBE" w:rsidRPr="00594CBE" w:rsidRDefault="00594CBE">
    <w:pPr>
      <w:pStyle w:val="Nog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26" w:rsidRDefault="002E4926" w:rsidP="00594CBE">
      <w:pPr>
        <w:spacing w:after="0" w:line="240" w:lineRule="auto"/>
      </w:pPr>
      <w:r>
        <w:separator/>
      </w:r>
    </w:p>
  </w:footnote>
  <w:footnote w:type="continuationSeparator" w:id="0">
    <w:p w:rsidR="002E4926" w:rsidRDefault="002E4926" w:rsidP="0059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CBE" w:rsidRPr="00594CBE" w:rsidRDefault="00594CBE">
    <w:pPr>
      <w:pStyle w:val="Glava"/>
      <w:rPr>
        <w:rFonts w:ascii="Aller" w:hAnsi="Aller"/>
        <w:sz w:val="18"/>
        <w:szCs w:val="18"/>
      </w:rPr>
    </w:pPr>
    <w:r w:rsidRPr="00594CBE">
      <w:rPr>
        <w:rFonts w:ascii="Aller" w:hAnsi="Aller"/>
        <w:noProof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-438150</wp:posOffset>
          </wp:positionV>
          <wp:extent cx="7645400" cy="1845945"/>
          <wp:effectExtent l="0" t="0" r="0" b="1905"/>
          <wp:wrapThrough wrapText="bothSides">
            <wp:wrapPolygon edited="0">
              <wp:start x="0" y="0"/>
              <wp:lineTo x="0" y="21399"/>
              <wp:lineTo x="21528" y="21399"/>
              <wp:lineTo x="21528" y="0"/>
              <wp:lineTo x="0" y="0"/>
            </wp:wrapPolygon>
          </wp:wrapThrough>
          <wp:docPr id="1" name="Slika 1" descr="glava_dopi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glava_dopi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84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1633"/>
    <w:multiLevelType w:val="hybridMultilevel"/>
    <w:tmpl w:val="01C64F48"/>
    <w:lvl w:ilvl="0" w:tplc="4D8A3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75C22"/>
    <w:multiLevelType w:val="hybridMultilevel"/>
    <w:tmpl w:val="45E4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11"/>
    <w:rsid w:val="000063DD"/>
    <w:rsid w:val="00010D42"/>
    <w:rsid w:val="000403B4"/>
    <w:rsid w:val="000A6FE7"/>
    <w:rsid w:val="000B5C62"/>
    <w:rsid w:val="000D29F7"/>
    <w:rsid w:val="00173726"/>
    <w:rsid w:val="001D7F03"/>
    <w:rsid w:val="002E4926"/>
    <w:rsid w:val="00337926"/>
    <w:rsid w:val="003A3A24"/>
    <w:rsid w:val="003F340D"/>
    <w:rsid w:val="00432DD0"/>
    <w:rsid w:val="00491DAE"/>
    <w:rsid w:val="004D157A"/>
    <w:rsid w:val="00510421"/>
    <w:rsid w:val="00545811"/>
    <w:rsid w:val="00594CBE"/>
    <w:rsid w:val="005B7A62"/>
    <w:rsid w:val="005C270F"/>
    <w:rsid w:val="0060656B"/>
    <w:rsid w:val="0062709F"/>
    <w:rsid w:val="00696853"/>
    <w:rsid w:val="007558A7"/>
    <w:rsid w:val="007647B7"/>
    <w:rsid w:val="007E2EAC"/>
    <w:rsid w:val="00830CAB"/>
    <w:rsid w:val="00870B20"/>
    <w:rsid w:val="008A0B1C"/>
    <w:rsid w:val="008F4B5A"/>
    <w:rsid w:val="00907AA0"/>
    <w:rsid w:val="009342D7"/>
    <w:rsid w:val="009767EC"/>
    <w:rsid w:val="00987197"/>
    <w:rsid w:val="009938AA"/>
    <w:rsid w:val="00A4470E"/>
    <w:rsid w:val="00A804CC"/>
    <w:rsid w:val="00AA654F"/>
    <w:rsid w:val="00B80589"/>
    <w:rsid w:val="00C20477"/>
    <w:rsid w:val="00C41B90"/>
    <w:rsid w:val="00C85922"/>
    <w:rsid w:val="00CA7655"/>
    <w:rsid w:val="00CD51B1"/>
    <w:rsid w:val="00D22317"/>
    <w:rsid w:val="00DB5B9B"/>
    <w:rsid w:val="00E1530F"/>
    <w:rsid w:val="00E269D1"/>
    <w:rsid w:val="00ED0362"/>
    <w:rsid w:val="00F46D51"/>
    <w:rsid w:val="00F6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167FA"/>
  <w15:chartTrackingRefBased/>
  <w15:docId w15:val="{643815DD-1B63-4CD9-AF4B-EAE1A99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46D51"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4CB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594CBE"/>
  </w:style>
  <w:style w:type="paragraph" w:styleId="Noga">
    <w:name w:val="footer"/>
    <w:basedOn w:val="Navaden"/>
    <w:link w:val="NogaZnak"/>
    <w:uiPriority w:val="99"/>
    <w:unhideWhenUsed/>
    <w:rsid w:val="00594CB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594CBE"/>
  </w:style>
  <w:style w:type="paragraph" w:styleId="Odstavekseznama">
    <w:name w:val="List Paragraph"/>
    <w:basedOn w:val="Navaden"/>
    <w:uiPriority w:val="34"/>
    <w:qFormat/>
    <w:rsid w:val="00907AA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853"/>
    <w:rPr>
      <w:rFonts w:ascii="Segoe UI" w:eastAsia="Calibri" w:hAnsi="Segoe UI" w:cs="Segoe UI"/>
      <w:sz w:val="18"/>
      <w:szCs w:val="18"/>
    </w:rPr>
  </w:style>
  <w:style w:type="paragraph" w:styleId="Brezrazmikov">
    <w:name w:val="No Spacing"/>
    <w:uiPriority w:val="1"/>
    <w:qFormat/>
    <w:rsid w:val="003379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ca.hrustek\Documents\Officeove%20predloge%20po%20meri\glava%20ZGNL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ZGNL.dotx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gluhe in naglušne Ljubljana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Irenca Hrustek</dc:creator>
  <cp:keywords/>
  <dc:description/>
  <cp:lastModifiedBy>Romana Kolar</cp:lastModifiedBy>
  <cp:revision>3</cp:revision>
  <cp:lastPrinted>2018-06-07T11:22:00Z</cp:lastPrinted>
  <dcterms:created xsi:type="dcterms:W3CDTF">2020-08-24T09:02:00Z</dcterms:created>
  <dcterms:modified xsi:type="dcterms:W3CDTF">2020-08-31T07:50:00Z</dcterms:modified>
</cp:coreProperties>
</file>